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b/>
        </w:rPr>
        <w:t xml:space="preserve">      </w:t>
      </w:r>
      <w:r>
        <w:rPr>
          <w:noProof/>
          <w:lang w:val="hu-H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1989454</wp:posOffset>
            </wp:positionH>
            <wp:positionV relativeFrom="paragraph">
              <wp:posOffset>104775</wp:posOffset>
            </wp:positionV>
            <wp:extent cx="2058670" cy="299720"/>
            <wp:effectExtent l="0" t="0" r="0" b="0"/>
            <wp:wrapSquare wrapText="bothSides" distT="0" distB="0" distL="114300" distR="1143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9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70F4" w:rsidRDefault="00CB70F4">
      <w:pPr>
        <w:jc w:val="center"/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“</w:t>
      </w:r>
      <w:r>
        <w:rPr>
          <w:rFonts w:ascii="Cambria" w:eastAsia="Cambria" w:hAnsi="Cambria" w:cs="Cambria"/>
          <w:b/>
          <w:i/>
          <w:sz w:val="24"/>
          <w:szCs w:val="24"/>
          <w:u w:val="single"/>
        </w:rPr>
        <w:t>CHILDREN AMONG THE NATIONS</w:t>
      </w:r>
      <w:r>
        <w:rPr>
          <w:rFonts w:ascii="Cambria" w:eastAsia="Cambria" w:hAnsi="Cambria" w:cs="Cambria"/>
          <w:b/>
          <w:sz w:val="24"/>
          <w:szCs w:val="24"/>
        </w:rPr>
        <w:t>”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noProof/>
          <w:lang w:val="hu-H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1809750</wp:posOffset>
            </wp:positionH>
            <wp:positionV relativeFrom="paragraph">
              <wp:posOffset>221615</wp:posOffset>
            </wp:positionV>
            <wp:extent cx="2238375" cy="1314450"/>
            <wp:effectExtent l="0" t="0" r="0" b="0"/>
            <wp:wrapSquare wrapText="bothSides" distT="0" distB="0" distL="114300" distR="11430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Overview information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Lesson plan title:</w:t>
      </w:r>
      <w:r>
        <w:rPr>
          <w:rFonts w:ascii="Cambria" w:eastAsia="Cambria" w:hAnsi="Cambria" w:cs="Cambria"/>
          <w:sz w:val="24"/>
          <w:szCs w:val="24"/>
        </w:rPr>
        <w:t xml:space="preserve"> Children among the Nations</w:t>
      </w:r>
    </w:p>
    <w:p w:rsidR="00CB70F4" w:rsidRDefault="0023159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Teacher(s): </w:t>
      </w:r>
      <w:r>
        <w:rPr>
          <w:rFonts w:ascii="Cambria" w:eastAsia="Cambria" w:hAnsi="Cambria" w:cs="Cambria"/>
          <w:sz w:val="24"/>
          <w:szCs w:val="24"/>
        </w:rPr>
        <w:t>Teaching the Holocaust in the 21</w:t>
      </w:r>
      <w:r>
        <w:rPr>
          <w:rFonts w:ascii="Cambria" w:eastAsia="Cambria" w:hAnsi="Cambria" w:cs="Cambria"/>
          <w:sz w:val="24"/>
          <w:szCs w:val="24"/>
          <w:vertAlign w:val="superscript"/>
        </w:rPr>
        <w:t>st</w:t>
      </w:r>
      <w:r>
        <w:rPr>
          <w:rFonts w:ascii="Cambria" w:eastAsia="Cambria" w:hAnsi="Cambria" w:cs="Cambria"/>
          <w:sz w:val="24"/>
          <w:szCs w:val="24"/>
        </w:rPr>
        <w:t xml:space="preserve"> Century elective subgroup members: </w:t>
      </w:r>
      <w:bookmarkStart w:id="0" w:name="_GoBack"/>
      <w:r>
        <w:rPr>
          <w:rFonts w:ascii="Cambria" w:eastAsia="Cambria" w:hAnsi="Cambria" w:cs="Cambria"/>
          <w:sz w:val="24"/>
          <w:szCs w:val="24"/>
        </w:rPr>
        <w:t xml:space="preserve">Marina </w:t>
      </w:r>
      <w:proofErr w:type="spellStart"/>
      <w:r>
        <w:rPr>
          <w:rFonts w:ascii="Cambria" w:eastAsia="Cambria" w:hAnsi="Cambria" w:cs="Cambria"/>
          <w:sz w:val="24"/>
          <w:szCs w:val="24"/>
        </w:rPr>
        <w:t>Anghel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Irit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Aviad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Evgenia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Doulami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Roy </w:t>
      </w:r>
      <w:proofErr w:type="spellStart"/>
      <w:r>
        <w:rPr>
          <w:rFonts w:ascii="Cambria" w:eastAsia="Cambria" w:hAnsi="Cambria" w:cs="Cambria"/>
          <w:sz w:val="24"/>
          <w:szCs w:val="24"/>
        </w:rPr>
        <w:t>Nissim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Justin </w:t>
      </w:r>
      <w:proofErr w:type="spellStart"/>
      <w:r>
        <w:rPr>
          <w:rFonts w:ascii="Cambria" w:eastAsia="Cambria" w:hAnsi="Cambria" w:cs="Cambria"/>
          <w:sz w:val="24"/>
          <w:szCs w:val="24"/>
        </w:rPr>
        <w:t>Pohlmann</w:t>
      </w:r>
      <w:bookmarkEnd w:id="0"/>
      <w:proofErr w:type="spellEnd"/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Type of school: </w:t>
      </w:r>
      <w:r>
        <w:rPr>
          <w:rFonts w:ascii="Cambria" w:eastAsia="Cambria" w:hAnsi="Cambria" w:cs="Cambria"/>
          <w:sz w:val="24"/>
          <w:szCs w:val="24"/>
        </w:rPr>
        <w:t>General Education</w:t>
      </w:r>
    </w:p>
    <w:p w:rsidR="00CB70F4" w:rsidRDefault="0023159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Subjects taught:</w:t>
      </w:r>
      <w:r>
        <w:rPr>
          <w:rFonts w:ascii="Cambria" w:eastAsia="Cambria" w:hAnsi="Cambria" w:cs="Cambria"/>
          <w:sz w:val="24"/>
          <w:szCs w:val="24"/>
        </w:rPr>
        <w:t xml:space="preserve"> Language, Literature/Creative writing, History, Civic Education, Geography, English as a second l</w:t>
      </w:r>
      <w:r>
        <w:rPr>
          <w:rFonts w:ascii="Cambria" w:eastAsia="Cambria" w:hAnsi="Cambria" w:cs="Cambria"/>
          <w:sz w:val="24"/>
          <w:szCs w:val="24"/>
        </w:rPr>
        <w:t xml:space="preserve">anguage, Jewish culture, Art  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Primary category: </w:t>
      </w:r>
      <w:r>
        <w:rPr>
          <w:rFonts w:ascii="Cambria" w:eastAsia="Cambria" w:hAnsi="Cambria" w:cs="Cambria"/>
          <w:sz w:val="24"/>
          <w:szCs w:val="24"/>
        </w:rPr>
        <w:t>Kindertransport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Grade level of students:  </w:t>
      </w:r>
      <w:r>
        <w:rPr>
          <w:rFonts w:ascii="Cambria" w:eastAsia="Cambria" w:hAnsi="Cambria" w:cs="Cambria"/>
          <w:sz w:val="24"/>
          <w:szCs w:val="24"/>
        </w:rPr>
        <w:t xml:space="preserve">Adapted version is usable for both primary school students and high school students 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Total required time for teaching the lesson: </w:t>
      </w:r>
      <w:r>
        <w:rPr>
          <w:rFonts w:ascii="Cambria" w:eastAsia="Cambria" w:hAnsi="Cambria" w:cs="Cambria"/>
          <w:sz w:val="24"/>
          <w:szCs w:val="24"/>
        </w:rPr>
        <w:t>Up to 2 months depending on grade</w:t>
      </w:r>
      <w:r>
        <w:rPr>
          <w:rFonts w:ascii="Cambria" w:eastAsia="Cambria" w:hAnsi="Cambria" w:cs="Cambria"/>
          <w:sz w:val="24"/>
          <w:szCs w:val="24"/>
        </w:rPr>
        <w:t xml:space="preserve"> level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Summary: </w:t>
      </w:r>
    </w:p>
    <w:p w:rsidR="00CB70F4" w:rsidRDefault="0023159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This lesson plan was created during CSA 2018 as a part of the small group work of the Teaching the Holocaust in the 21</w:t>
      </w:r>
      <w:r>
        <w:rPr>
          <w:rFonts w:ascii="Cambria" w:eastAsia="Cambria" w:hAnsi="Cambria" w:cs="Cambria"/>
          <w:sz w:val="24"/>
          <w:szCs w:val="24"/>
          <w:vertAlign w:val="superscript"/>
        </w:rPr>
        <w:t>st</w:t>
      </w:r>
      <w:r>
        <w:rPr>
          <w:rFonts w:ascii="Cambria" w:eastAsia="Cambria" w:hAnsi="Cambria" w:cs="Cambria"/>
          <w:sz w:val="24"/>
          <w:szCs w:val="24"/>
        </w:rPr>
        <w:t xml:space="preserve"> Century Elective group. The main aim of the lesson plan is that students develop an understanding of the notion of “K</w:t>
      </w:r>
      <w:r>
        <w:rPr>
          <w:rFonts w:ascii="Cambria" w:eastAsia="Cambria" w:hAnsi="Cambria" w:cs="Cambria"/>
          <w:sz w:val="24"/>
          <w:szCs w:val="24"/>
        </w:rPr>
        <w:t xml:space="preserve">indertransport.” They will research about the Kindertransport through a variety of Centropa films and bios along with other resources. Eventually, they will demonstrate their knowledge to the class through several different tasks. (map/timeline etc.) 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Bac</w:t>
      </w:r>
      <w:r>
        <w:rPr>
          <w:rFonts w:ascii="Cambria" w:eastAsia="Cambria" w:hAnsi="Cambria" w:cs="Cambria"/>
          <w:b/>
          <w:sz w:val="24"/>
          <w:szCs w:val="24"/>
        </w:rPr>
        <w:t>kground information: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Build knowledge through </w:t>
      </w:r>
      <w:proofErr w:type="spellStart"/>
      <w:r>
        <w:rPr>
          <w:rFonts w:ascii="Cambria" w:eastAsia="Cambria" w:hAnsi="Cambria" w:cs="Cambria"/>
          <w:sz w:val="24"/>
          <w:szCs w:val="24"/>
        </w:rPr>
        <w:t>Centropa’s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film of</w:t>
      </w:r>
      <w:r>
        <w:rPr>
          <w:rFonts w:ascii="Cambria" w:eastAsia="Cambria" w:hAnsi="Cambria" w:cs="Cambria"/>
          <w:sz w:val="24"/>
          <w:szCs w:val="24"/>
        </w:rPr>
        <w:t xml:space="preserve"> Lili Tauber “A Suitcase full of Memories” and </w:t>
      </w:r>
      <w:proofErr w:type="spellStart"/>
      <w:r>
        <w:rPr>
          <w:rFonts w:ascii="Cambria" w:eastAsia="Cambria" w:hAnsi="Cambria" w:cs="Cambria"/>
          <w:sz w:val="24"/>
          <w:szCs w:val="24"/>
        </w:rPr>
        <w:t>Kindersport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Enduring Understanding: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Basic Aim</w:t>
      </w:r>
      <w:r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br/>
        <w:t xml:space="preserve"> → To mobilize the interest and the feelings of the pupils about Kindertransport</w:t>
      </w:r>
      <w:r>
        <w:rPr>
          <w:rFonts w:ascii="Cambria" w:eastAsia="Cambria" w:hAnsi="Cambria" w:cs="Cambria"/>
          <w:sz w:val="24"/>
          <w:szCs w:val="24"/>
        </w:rPr>
        <w:br/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Goals/Object</w:t>
      </w:r>
      <w:r>
        <w:rPr>
          <w:rFonts w:ascii="Cambria" w:eastAsia="Cambria" w:hAnsi="Cambria" w:cs="Cambria"/>
          <w:b/>
          <w:sz w:val="24"/>
          <w:szCs w:val="24"/>
        </w:rPr>
        <w:t xml:space="preserve">ives: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  <w:t>Goals/Objectives:</w:t>
      </w:r>
      <w:r>
        <w:rPr>
          <w:rFonts w:ascii="Cambria" w:eastAsia="Cambria" w:hAnsi="Cambria" w:cs="Cambria"/>
          <w:sz w:val="24"/>
          <w:szCs w:val="24"/>
        </w:rPr>
        <w:br/>
        <w:t>The students will be able to:</w:t>
      </w:r>
      <w:r>
        <w:rPr>
          <w:rFonts w:ascii="Cambria" w:eastAsia="Cambria" w:hAnsi="Cambria" w:cs="Cambria"/>
          <w:sz w:val="24"/>
          <w:szCs w:val="24"/>
        </w:rPr>
        <w:br/>
        <w:t>→ focus on personal stories by watching videos &amp; reading biographies</w:t>
      </w:r>
      <w:r>
        <w:rPr>
          <w:rFonts w:ascii="Cambria" w:eastAsia="Cambria" w:hAnsi="Cambria" w:cs="Cambria"/>
          <w:sz w:val="24"/>
          <w:szCs w:val="24"/>
        </w:rPr>
        <w:br/>
        <w:t>→ understand the value of helping each other</w:t>
      </w:r>
      <w:r>
        <w:rPr>
          <w:rFonts w:ascii="Cambria" w:eastAsia="Cambria" w:hAnsi="Cambria" w:cs="Cambria"/>
          <w:sz w:val="24"/>
          <w:szCs w:val="24"/>
        </w:rPr>
        <w:br/>
        <w:t>→ have empathy towards others</w:t>
      </w:r>
      <w:r>
        <w:rPr>
          <w:rFonts w:ascii="Cambria" w:eastAsia="Cambria" w:hAnsi="Cambria" w:cs="Cambria"/>
          <w:sz w:val="24"/>
          <w:szCs w:val="24"/>
        </w:rPr>
        <w:br/>
        <w:t>→ understand the importance of civic society in times of</w:t>
      </w:r>
      <w:r>
        <w:rPr>
          <w:rFonts w:ascii="Cambria" w:eastAsia="Cambria" w:hAnsi="Cambria" w:cs="Cambria"/>
          <w:sz w:val="24"/>
          <w:szCs w:val="24"/>
        </w:rPr>
        <w:t xml:space="preserve"> crisis</w:t>
      </w:r>
    </w:p>
    <w:p w:rsidR="00CB70F4" w:rsidRDefault="0023159B">
      <w:pPr>
        <w:pBdr>
          <w:top w:val="nil"/>
          <w:left w:val="nil"/>
          <w:bottom w:val="nil"/>
          <w:right w:val="nil"/>
          <w:between w:val="nil"/>
        </w:pBdr>
        <w:tabs>
          <w:tab w:val="left" w:pos="3885"/>
        </w:tabs>
        <w:spacing w:after="0"/>
        <w:ind w:left="720" w:hanging="7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CB70F4" w:rsidRDefault="0023159B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Resources: </w:t>
      </w:r>
      <w:r>
        <w:rPr>
          <w:rFonts w:ascii="Cambria" w:eastAsia="Cambria" w:hAnsi="Cambria" w:cs="Cambria"/>
          <w:color w:val="000000"/>
          <w:sz w:val="24"/>
          <w:szCs w:val="24"/>
        </w:rPr>
        <w:t>Photos of Kindertransport</w:t>
      </w:r>
    </w:p>
    <w:p w:rsidR="00CB70F4" w:rsidRDefault="0023159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        Centropa bios- </w:t>
      </w:r>
      <w:hyperlink r:id="rId7">
        <w:r>
          <w:rPr>
            <w:rFonts w:ascii="Cambria" w:eastAsia="Cambria" w:hAnsi="Cambria" w:cs="Cambria"/>
            <w:color w:val="0000FF"/>
            <w:u w:val="single"/>
          </w:rPr>
          <w:t>http://www.centropa.org/biography/hannah-fischer</w:t>
        </w:r>
      </w:hyperlink>
    </w:p>
    <w:p w:rsidR="00CB70F4" w:rsidRDefault="0023159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                       </w:t>
      </w:r>
      <w:hyperlink r:id="rId8">
        <w:r>
          <w:rPr>
            <w:rFonts w:ascii="Cambria" w:eastAsia="Cambria" w:hAnsi="Cambria" w:cs="Cambria"/>
            <w:color w:val="0000FF"/>
            <w:u w:val="single"/>
          </w:rPr>
          <w:t>http://www.centropa.org/biography/kitty-suschny</w:t>
        </w:r>
      </w:hyperlink>
    </w:p>
    <w:p w:rsidR="00CB70F4" w:rsidRDefault="00CB70F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Cambria" w:eastAsia="Cambria" w:hAnsi="Cambria" w:cs="Cambria"/>
          <w:color w:val="000000"/>
          <w:sz w:val="24"/>
          <w:szCs w:val="24"/>
        </w:rPr>
      </w:pPr>
    </w:p>
    <w:p w:rsidR="00CB70F4" w:rsidRDefault="0023159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mbria" w:eastAsia="Cambria" w:hAnsi="Cambria" w:cs="Cambria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Cambria" w:eastAsia="Cambria" w:hAnsi="Cambria" w:cs="Cambria"/>
          <w:color w:val="000000"/>
          <w:sz w:val="24"/>
          <w:szCs w:val="24"/>
        </w:rPr>
        <w:t xml:space="preserve">          Centropa Video- </w:t>
      </w:r>
      <w:hyperlink r:id="rId9"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 xml:space="preserve">http://www.centropa.org/centropa-cinema/lilli-tauber-     </w:t>
        </w:r>
        <w:proofErr w:type="spellStart"/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>suitcase-full-memories?language</w:t>
        </w:r>
        <w:proofErr w:type="spellEnd"/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>=</w:t>
        </w:r>
        <w:proofErr w:type="spellStart"/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>en</w:t>
        </w:r>
        <w:proofErr w:type="spellEnd"/>
      </w:hyperlink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The lesson: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Introduction to the Unit (45 min)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discuss answers with partners or whole group</w:t>
      </w:r>
    </w:p>
    <w:p w:rsidR="00CB70F4" w:rsidRDefault="0023159B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What will I put in my suitcase? </w:t>
      </w:r>
    </w:p>
    <w:p w:rsidR="00CB70F4" w:rsidRDefault="0023159B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Where will I go with my suitcase? </w:t>
      </w:r>
    </w:p>
    <w:p w:rsidR="00CB70F4" w:rsidRDefault="0023159B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With whom will I go? </w:t>
      </w:r>
    </w:p>
    <w:p w:rsidR="00CB70F4" w:rsidRDefault="0023159B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When will I go? </w:t>
      </w:r>
    </w:p>
    <w:p w:rsidR="00CB70F4" w:rsidRDefault="0023159B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Here is my suitcase –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>Students will create a folder/drawin</w:t>
      </w:r>
      <w:r>
        <w:rPr>
          <w:rFonts w:ascii="Cambria" w:eastAsia="Cambria" w:hAnsi="Cambria" w:cs="Cambria"/>
          <w:sz w:val="24"/>
          <w:szCs w:val="24"/>
        </w:rPr>
        <w:t xml:space="preserve">g and put items in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 xml:space="preserve">their suitcase that mean the most to them 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 xml:space="preserve">Activity 1 (45 min): </w:t>
      </w:r>
    </w:p>
    <w:p w:rsidR="00CB70F4" w:rsidRDefault="0023159B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Students will </w:t>
      </w:r>
      <w:proofErr w:type="spellStart"/>
      <w:r>
        <w:rPr>
          <w:rFonts w:ascii="Cambria" w:eastAsia="Cambria" w:hAnsi="Cambria" w:cs="Cambria"/>
        </w:rPr>
        <w:t>analy</w:t>
      </w:r>
      <w:r>
        <w:rPr>
          <w:rFonts w:ascii="Cambria" w:eastAsia="Cambria" w:hAnsi="Cambria" w:cs="Cambria"/>
        </w:rPr>
        <w:t>ze</w:t>
      </w:r>
      <w:proofErr w:type="spellEnd"/>
      <w:r>
        <w:rPr>
          <w:rFonts w:ascii="Cambria" w:eastAsia="Cambria" w:hAnsi="Cambria" w:cs="Cambria"/>
        </w:rPr>
        <w:t xml:space="preserve"> the pictures of the statues and answer the following questions and discuss with the class</w:t>
      </w:r>
      <w:r>
        <w:rPr>
          <w:noProof/>
          <w:lang w:val="hu-HU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4599940</wp:posOffset>
            </wp:positionH>
            <wp:positionV relativeFrom="paragraph">
              <wp:posOffset>434975</wp:posOffset>
            </wp:positionV>
            <wp:extent cx="1712595" cy="1685925"/>
            <wp:effectExtent l="0" t="0" r="0" b="0"/>
            <wp:wrapSquare wrapText="bothSides" distT="0" distB="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l="-11569" r="8740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u-HU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3112770</wp:posOffset>
            </wp:positionH>
            <wp:positionV relativeFrom="paragraph">
              <wp:posOffset>434975</wp:posOffset>
            </wp:positionV>
            <wp:extent cx="1487170" cy="1751965"/>
            <wp:effectExtent l="0" t="0" r="0" b="0"/>
            <wp:wrapSquare wrapText="bothSides" distT="0" distB="0" distL="114300" distR="1143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75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70F4" w:rsidRDefault="0023159B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Look at the pictures - </w:t>
      </w:r>
    </w:p>
    <w:p w:rsidR="00CB70F4" w:rsidRDefault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 xml:space="preserve">Where are they? </w:t>
      </w:r>
    </w:p>
    <w:p w:rsidR="00CB70F4" w:rsidRDefault="0023159B" w:rsidP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>How many kids do you see</w:t>
      </w:r>
      <w:r>
        <w:rPr>
          <w:rFonts w:ascii="Cambria" w:eastAsia="Cambria" w:hAnsi="Cambria" w:cs="Cambria"/>
        </w:rPr>
        <w:t xml:space="preserve">? </w:t>
      </w:r>
    </w:p>
    <w:p w:rsidR="00CB70F4" w:rsidRDefault="0023159B" w:rsidP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>What do they hold</w:t>
      </w:r>
      <w:r>
        <w:rPr>
          <w:rFonts w:ascii="Cambria" w:eastAsia="Cambria" w:hAnsi="Cambria" w:cs="Cambria"/>
        </w:rPr>
        <w:t xml:space="preserve">? </w:t>
      </w:r>
    </w:p>
    <w:p w:rsidR="00CB70F4" w:rsidRDefault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>Where are they going</w:t>
      </w:r>
      <w:r>
        <w:rPr>
          <w:rFonts w:ascii="Cambria" w:eastAsia="Cambria" w:hAnsi="Cambria" w:cs="Cambria"/>
        </w:rPr>
        <w:t xml:space="preserve">? </w:t>
      </w:r>
    </w:p>
    <w:p w:rsidR="00CB70F4" w:rsidRDefault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>How do they look like</w:t>
      </w:r>
      <w:r>
        <w:rPr>
          <w:rFonts w:ascii="Cambria" w:eastAsia="Cambria" w:hAnsi="Cambria" w:cs="Cambria"/>
        </w:rPr>
        <w:t xml:space="preserve">? </w:t>
      </w:r>
      <w:r>
        <w:rPr>
          <w:noProof/>
          <w:lang w:val="hu-HU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3112770</wp:posOffset>
            </wp:positionH>
            <wp:positionV relativeFrom="paragraph">
              <wp:posOffset>173990</wp:posOffset>
            </wp:positionV>
            <wp:extent cx="1487170" cy="1533525"/>
            <wp:effectExtent l="0" t="0" r="0" b="0"/>
            <wp:wrapSquare wrapText="bothSides" distT="0" distB="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u-HU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4790440</wp:posOffset>
            </wp:positionH>
            <wp:positionV relativeFrom="paragraph">
              <wp:posOffset>173990</wp:posOffset>
            </wp:positionV>
            <wp:extent cx="1522095" cy="1533525"/>
            <wp:effectExtent l="0" t="0" r="0" b="0"/>
            <wp:wrapSquare wrapText="bothSides" distT="0" distB="0" distL="114300" distR="11430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70F4" w:rsidRDefault="0023159B" w:rsidP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>How do they dress</w:t>
      </w:r>
      <w:r>
        <w:rPr>
          <w:rFonts w:ascii="Cambria" w:eastAsia="Cambria" w:hAnsi="Cambria" w:cs="Cambria"/>
        </w:rPr>
        <w:t xml:space="preserve">? </w:t>
      </w:r>
    </w:p>
    <w:p w:rsidR="00CB70F4" w:rsidRDefault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 xml:space="preserve">What do their faces look like? </w:t>
      </w:r>
    </w:p>
    <w:p w:rsidR="00CB70F4" w:rsidRDefault="0023159B">
      <w:pPr>
        <w:numPr>
          <w:ilvl w:val="0"/>
          <w:numId w:val="2"/>
        </w:numPr>
      </w:pPr>
      <w:r>
        <w:rPr>
          <w:rFonts w:ascii="Cambria" w:eastAsia="Cambria" w:hAnsi="Cambria" w:cs="Cambria"/>
        </w:rPr>
        <w:t xml:space="preserve">How do you think that they feel? </w:t>
      </w:r>
    </w:p>
    <w:p w:rsidR="00CB70F4" w:rsidRDefault="00CB70F4">
      <w:pPr>
        <w:ind w:left="720"/>
        <w:rPr>
          <w:rFonts w:ascii="Cambria" w:eastAsia="Cambria" w:hAnsi="Cambria" w:cs="Cambria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Activity 2 (45 min):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Background Knowledge on Kindertransport</w:t>
      </w:r>
    </w:p>
    <w:p w:rsidR="00CB70F4" w:rsidRDefault="0023159B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Students and teachers will read a brief history/background on Kindertransport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- Depending on grade level you </w:t>
      </w:r>
      <w:proofErr w:type="gramStart"/>
      <w:r>
        <w:rPr>
          <w:rFonts w:ascii="Cambria" w:eastAsia="Cambria" w:hAnsi="Cambria" w:cs="Cambria"/>
          <w:sz w:val="24"/>
          <w:szCs w:val="24"/>
        </w:rPr>
        <w:t>teach,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teacher will find an appropriate reading to support the history of Kindertransport 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Main part (60 min)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The story of Lili Tauber “A Suitca</w:t>
      </w:r>
      <w:r>
        <w:rPr>
          <w:rFonts w:ascii="Cambria" w:eastAsia="Cambria" w:hAnsi="Cambria" w:cs="Cambria"/>
          <w:sz w:val="24"/>
          <w:szCs w:val="24"/>
        </w:rPr>
        <w:t xml:space="preserve">se full of Memories”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The teacher briefly introduces the Centropa film from the link below.  While watching the film students will participate in a “While you watch task” (varies upon grade level)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hyperlink r:id="rId14">
        <w:r>
          <w:rPr>
            <w:rFonts w:ascii="Cambria" w:eastAsia="Cambria" w:hAnsi="Cambria" w:cs="Cambria"/>
            <w:color w:val="0000FF"/>
            <w:sz w:val="24"/>
            <w:szCs w:val="24"/>
            <w:u w:val="single"/>
          </w:rPr>
          <w:t>http://www.centropa.org/centropa-cinema/lilli-tauber-suitcase-full-memories?language=en</w:t>
        </w:r>
      </w:hyperlink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Group Activity (90 min)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Students will be divided into </w:t>
      </w:r>
      <w:proofErr w:type="gramStart"/>
      <w:r>
        <w:rPr>
          <w:rFonts w:ascii="Cambria" w:eastAsia="Cambria" w:hAnsi="Cambria" w:cs="Cambria"/>
          <w:sz w:val="24"/>
          <w:szCs w:val="24"/>
        </w:rPr>
        <w:t>groups,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each group will have different biography to read from Cen</w:t>
      </w:r>
      <w:r>
        <w:rPr>
          <w:rFonts w:ascii="Cambria" w:eastAsia="Cambria" w:hAnsi="Cambria" w:cs="Cambria"/>
          <w:sz w:val="24"/>
          <w:szCs w:val="24"/>
        </w:rPr>
        <w:t xml:space="preserve">tropa website. The teacher will provide the links to the bios.  Each participant in the group will follow one activity.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Task 1- Timeline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This group will create a timeline of the selected biography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Task 2- Language Skills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This group will wri</w:t>
      </w:r>
      <w:r>
        <w:rPr>
          <w:rFonts w:ascii="Cambria" w:eastAsia="Cambria" w:hAnsi="Cambria" w:cs="Cambria"/>
          <w:sz w:val="24"/>
          <w:szCs w:val="24"/>
        </w:rPr>
        <w:t xml:space="preserve">te a summary of the story of the selected biography 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Task 3- Geography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Create a map of the route of the child according to the biography they read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Task 4- Art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Create/draw/images that represents the bio that they have chosen 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Homework assignment: 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Finish their individual task from their group.</w:t>
      </w:r>
    </w:p>
    <w:p w:rsidR="00CB70F4" w:rsidRDefault="00CB70F4">
      <w:pPr>
        <w:rPr>
          <w:rFonts w:ascii="Cambria" w:eastAsia="Cambria" w:hAnsi="Cambria" w:cs="Cambria"/>
          <w:sz w:val="24"/>
          <w:szCs w:val="24"/>
        </w:rPr>
      </w:pP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Conclusion:</w:t>
      </w:r>
    </w:p>
    <w:p w:rsidR="00CB70F4" w:rsidRDefault="0023159B" w:rsidP="0023159B">
      <w:pPr>
        <w:ind w:left="7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Groups will present to the class the final product of the bio that they researched.  Making s</w:t>
      </w:r>
      <w:r>
        <w:rPr>
          <w:rFonts w:ascii="Cambria" w:eastAsia="Cambria" w:hAnsi="Cambria" w:cs="Cambria"/>
          <w:sz w:val="24"/>
          <w:szCs w:val="24"/>
        </w:rPr>
        <w:t>ure to include the map route, timeline, summary and art work of the bio.</w:t>
      </w:r>
    </w:p>
    <w:p w:rsidR="00CB70F4" w:rsidRDefault="0023159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CB70F4" w:rsidRDefault="00CB70F4">
      <w:pPr>
        <w:jc w:val="center"/>
        <w:rPr>
          <w:rFonts w:ascii="Cambria" w:eastAsia="Cambria" w:hAnsi="Cambria" w:cs="Cambria"/>
          <w:sz w:val="28"/>
          <w:szCs w:val="28"/>
        </w:rPr>
      </w:pPr>
    </w:p>
    <w:p w:rsidR="00CB70F4" w:rsidRDefault="00CB70F4"/>
    <w:sectPr w:rsidR="00CB70F4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1DEF"/>
    <w:multiLevelType w:val="multilevel"/>
    <w:tmpl w:val="1D36F0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16CC393B"/>
    <w:multiLevelType w:val="multilevel"/>
    <w:tmpl w:val="7F1244D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708F71A9"/>
    <w:multiLevelType w:val="multilevel"/>
    <w:tmpl w:val="867601F2"/>
    <w:lvl w:ilvl="0">
      <w:start w:val="1"/>
      <w:numFmt w:val="bullet"/>
      <w:lvlText w:val="●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ambria" w:eastAsia="Cambria" w:hAnsi="Cambria" w:cs="Cambria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Cambria" w:eastAsia="Cambria" w:hAnsi="Cambria" w:cs="Cambria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Cambria" w:eastAsia="Cambria" w:hAnsi="Cambria" w:cs="Cambria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ambria" w:eastAsia="Cambria" w:hAnsi="Cambria" w:cs="Cambria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Cambria" w:eastAsia="Cambria" w:hAnsi="Cambria" w:cs="Cambria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ambria" w:eastAsia="Cambria" w:hAnsi="Cambria" w:cs="Cambria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ambria" w:eastAsia="Cambria" w:hAnsi="Cambria" w:cs="Cambria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Cambria" w:eastAsia="Cambria" w:hAnsi="Cambria" w:cs="Cambria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B70F4"/>
    <w:rsid w:val="0023159B"/>
    <w:rsid w:val="00CB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99F0D"/>
  <w15:docId w15:val="{BFA9E8AE-6A05-4A40-86E3-AABFC70D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hu-HU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pa.org/biography/kitty-suschny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entropa.org/biography/hannah-fische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entropa.org/centropa-cinema/lilli-tauber-%20%20%20%20%20suitcase-full-memories?language=en" TargetMode="External"/><Relationship Id="rId14" Type="http://schemas.openxmlformats.org/officeDocument/2006/relationships/hyperlink" Target="http://www.centropa.org/centropa-cinema/lilli-tauber-suitcase-full-memories?language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578</Words>
  <Characters>3993</Characters>
  <Application>Microsoft Office Word</Application>
  <DocSecurity>0</DocSecurity>
  <Lines>33</Lines>
  <Paragraphs>9</Paragraphs>
  <ScaleCrop>false</ScaleCrop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Bori</cp:lastModifiedBy>
  <cp:revision>2</cp:revision>
  <dcterms:created xsi:type="dcterms:W3CDTF">2018-09-10T11:17:00Z</dcterms:created>
  <dcterms:modified xsi:type="dcterms:W3CDTF">2018-09-10T11:20:00Z</dcterms:modified>
</cp:coreProperties>
</file>